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Science in Business Analytics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2026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GPA: 3.74/4.00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Relevant coursework: statistics, operations, marketing analytics, accounting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Analysis: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Excel, SQL basics, survey analysis, KPI tracking, research summaries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PowerPoint, spreadsheet models, dashboard prototypes, CRM-style systems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Professional: </w:t>
      </w:r>
      <w:r>
        <w:rPr>
          <w:rFonts w:ascii="Source Sans 3" w:cs="Source Sans 3" w:eastAsia="Source Sans 3" w:hAnsi="Source Sans 3"/>
          <w:sz w:val="21"/>
          <w:szCs w:val="21"/>
        </w:rPr>
        <w:t xml:space="preserve">customer communication, documentation, scheduling, team coordination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PROJECTS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Market Expansion Analysis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Analyzed demographic, competitor, and pricing data for 12 potential markets and recommended 3 priority regions based on demand, margin, and launch feasibility.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Operations Dashboard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spreadsheet dashboard tracking volume, cycle time, and error categories for a simulated service team, identifying bottlenecks and proposed staffing changes.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Local Services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Operations Intern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2025 - Aug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Updated customer records and service status reports for 1,200 accounts, improving manager visibility into overdue follow-ups.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Documented recurring intake errors and recommended form changes that reduced missing information in the pilot queue.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Campus Organization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Treasurer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Sep 2024 - May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$18K annual budget, vendor payments, reimbursement tracking, and monthly reports for executive board review.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Negotiated vendor quote comparison for annual conference, reducing event cost by 11% while preserving attendance capacity.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CERTIFICATIONS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Excel for Business Analytics | Continuing Education Provider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2026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2026-10-12T15:41:11.865Z</dcterms:created>
  <dcterms:modified xsi:type="dcterms:W3CDTF">2026-10-12T15:41:11.865Z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