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Inter" w:cs="Inter" w:eastAsia="Inter" w:hAnsi="Inter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Inter" w:cs="Inter" w:eastAsia="Inter" w:hAnsi="Inter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Inter" w:cs="Inter" w:eastAsia="Inter" w:hAnsi="Inter"/>
          <w:b w:val="false"/>
          <w:bCs w:val="false"/>
          <w:sz w:val="21"/>
          <w:szCs w:val="21"/>
        </w:rPr>
        <w:t xml:space="preserve">Senior product manager with 7 years across B2B SaaS onboarding, workflow automation, and pricing. Led cross-functional teams from discovery through launch, improving activation, retention, and expansion revenue across enterprise accounts.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Product: </w:t>
      </w:r>
      <w:r>
        <w:rPr>
          <w:rFonts w:ascii="Inter" w:cs="Inter" w:eastAsia="Inter" w:hAnsi="Inter"/>
          <w:sz w:val="21"/>
          <w:szCs w:val="21"/>
        </w:rPr>
        <w:t xml:space="preserve">roadmap strategy, discovery interviews, opportunity sizing, PRDs, prioritization, launch planning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Analytics: </w:t>
      </w:r>
      <w:r>
        <w:rPr>
          <w:rFonts w:ascii="Inter" w:cs="Inter" w:eastAsia="Inter" w:hAnsi="Inter"/>
          <w:sz w:val="21"/>
          <w:szCs w:val="21"/>
        </w:rPr>
        <w:t xml:space="preserve">SQL, funnel analysis, A/B testing, retention cohorts, OKRs, pricing metrics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Collaboration: </w:t>
      </w:r>
      <w:r>
        <w:rPr>
          <w:rFonts w:ascii="Inter" w:cs="Inter" w:eastAsia="Inter" w:hAnsi="Inter"/>
          <w:sz w:val="21"/>
          <w:szCs w:val="21"/>
        </w:rPr>
        <w:t xml:space="preserve">engineering planning, design critique, GTM enablement, executive stakeholder management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B2B SaaS Company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Senior Product Manager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Jan 2022 -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Led onboarding product area for 34,000 accounts, increasing week-4 activation from 48% to 63% through guided setup, lifecycle triggers, and clearer success milestones.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Prioritized workflow automation roadmap by combining support ticket themes, revenue exposure, and engineering complexity, retiring 6 low-value requests and accelerating 3 enterprise blockers.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Launched usage-based packaging pilot with finance, sales, and engineering, producing 14% higher expansion pipeline in the first two quarters.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Built monthly product review with adoption, retention, and quality metrics, replacing opinion-led roadmap debates with a shared decision framework.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Workflow Software Company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Product Manager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Aug 2019 - Dec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Shipped admin analytics dashboard used by 2,300 customers to identify underused workflows, contributing to a 9-point lift in renewal health scores.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Conducted 52 customer interviews and converted workflow pain points into a roadmap that reduced setup time by 28%.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SELECTED PRODUCT WORK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Activation Experiment System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Defined experiment intake, guardrail metrics, and launch-readiness reviews for activation tests, helping product squads stop underpowered tests earlier.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Pricing Migration Plan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Created customer segmentation, grandfathering rules, and sales enablement notes for a packaging change affecting 1,100 renewing accounts.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Public University, Bachelor of Science in Information Systems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May 2019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2026-06-29T22:46:33.112Z</dcterms:created>
  <dcterms:modified xsi:type="dcterms:W3CDTF">2026-06-29T22:46:33.112Z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