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nter" w:cs="Inter" w:eastAsia="Inter" w:hAnsi="Inter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nter" w:cs="Inter" w:eastAsia="Inter" w:hAnsi="Inter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nter" w:cs="Inter" w:eastAsia="Inter" w:hAnsi="Inter"/>
          <w:b w:val="false"/>
          <w:bCs w:val="false"/>
          <w:sz w:val="21"/>
          <w:szCs w:val="21"/>
        </w:rPr>
        <w:t xml:space="preserve">Staff data scientist with 9 years across experimentation, forecasting, causal inference, and product analytics. Partnered with product, finance, and engineering leaders to turn ambiguous growth and retention questions into decision systems used across a $120M recurring revenue business.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Methods: </w:t>
      </w:r>
      <w:r>
        <w:rPr>
          <w:rFonts w:ascii="Inter" w:cs="Inter" w:eastAsia="Inter" w:hAnsi="Inter"/>
          <w:sz w:val="21"/>
          <w:szCs w:val="21"/>
        </w:rPr>
        <w:t xml:space="preserve">causal inference, A/B testing, uplift modeling, forecasting, propensity modeling, feature engineering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Languages &amp; Tools: </w:t>
      </w:r>
      <w:r>
        <w:rPr>
          <w:rFonts w:ascii="Inter" w:cs="Inter" w:eastAsia="Inter" w:hAnsi="Inter"/>
          <w:sz w:val="21"/>
          <w:szCs w:val="21"/>
        </w:rPr>
        <w:t xml:space="preserve">Python, SQL, R, dbt, Airflow, Git, notebooks, model monitoring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Analytics: </w:t>
      </w:r>
      <w:r>
        <w:rPr>
          <w:rFonts w:ascii="Inter" w:cs="Inter" w:eastAsia="Inter" w:hAnsi="Inter"/>
          <w:sz w:val="21"/>
          <w:szCs w:val="21"/>
        </w:rPr>
        <w:t xml:space="preserve">metric design, cohort analysis, experimentation platforms, executive dashboards, stakeholder workshops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B2B SaaS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Staff Data Scientist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Feb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Designed retention risk model combining product usage, support sentiment, and contract history, enabling customer teams to prioritize $18M ARR and improving save rate by 11 points.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Led experimentation framework for pricing and packaging tests across 42,000 accounts, replacing ad hoc analysis with pre-registered metrics and guardrail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Built causal impact workflow to separate seasonality from campaign lift, preventing $1.6M in annualized spend from being scaled on misleading attribution.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Mentored 6 analysts and data scientists on metric design, model review, and stakeholder storytelling, raising the quality bar for decision memos across 4 product areas.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Marketplace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Senior Data Scientist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Aug 2017 - Jan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Created demand forecasting models for supply planning across 19 regions, reducing stockout risk by 14% while keeping operations teams in a simple weekly review loop.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Partnered with engineering to productionize feature pipelines and drift monitoring for a recommendation model serving 3M monthly sessions.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Reframed marketplace health metrics from aggregate conversion to supply-demand balance by region, helping leadership identify 5 markets where incentives were masking poor retention.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SELECTED PROJECTS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Experiment Review Playbook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Authored internal guide covering sample-ratio mismatch, novelty effects, guardrail metrics, and launch-readiness decisions; adopted by 11 product squads.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Forecast Model Monitoring System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Defined drift checks, backtesting cadence, and business-owner review thresholds for weekly forecasts used by finance, operations, and marketplace teams.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Public University, Master of Science in Statistics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May 2017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Public University, Bachelor of Science in Mathematics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May 2015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2026-06-29T22:43:37.649Z</dcterms:created>
  <dcterms:modified xsi:type="dcterms:W3CDTF">2026-06-29T22:43:37.649Z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